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E4" w:rsidRDefault="005524E4" w:rsidP="005524E4">
      <w:pPr>
        <w:tabs>
          <w:tab w:val="left" w:pos="720"/>
          <w:tab w:val="left" w:pos="1440"/>
        </w:tabs>
        <w:ind w:left="2160" w:hanging="2160"/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color w:val="0000FF"/>
          <w:sz w:val="32"/>
          <w:szCs w:val="32"/>
          <w:u w:val="single"/>
        </w:rPr>
      </w:pPr>
      <w:r w:rsidRPr="00A76257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150620" cy="1280160"/>
            <wp:effectExtent l="0" t="0" r="0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ประกาศองค์การบริหารส่วนตำบลตะปาน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เรื่อง  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ใช้จ่ายเงินสะสม (จ่ายขาด) ครั้งที่ </w:t>
      </w:r>
      <w:r w:rsidR="005F452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5F452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------------------------------------------</w:t>
      </w:r>
    </w:p>
    <w:p w:rsidR="00A322E8" w:rsidRPr="00A322E8" w:rsidRDefault="005524E4" w:rsidP="005F4525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1AA0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มีมติใน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ประชุมสภาองค์การบริหารส่วนตำบล</w:t>
      </w:r>
      <w:r w:rsidR="00B138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ตะปาน สมัย</w:t>
      </w:r>
      <w:r w:rsidR="00F9159A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C64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90F">
        <w:rPr>
          <w:rFonts w:ascii="TH SarabunIT๙" w:hAnsi="TH SarabunIT๙" w:cs="TH SarabunIT๙" w:hint="cs"/>
          <w:sz w:val="32"/>
          <w:szCs w:val="32"/>
          <w:cs/>
        </w:rPr>
        <w:t>3 ครั้งที่ 2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CA390F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90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อนุมัติให้องค์การบริหารส่วนตำบลตะปาน</w:t>
      </w:r>
      <w:r w:rsidR="00AA1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 (จ่ายขาด</w:t>
      </w:r>
      <w:r w:rsidR="00F9159A">
        <w:rPr>
          <w:rFonts w:ascii="TH SarabunIT๙" w:hAnsi="TH SarabunIT๙" w:cs="TH SarabunIT๙" w:hint="cs"/>
          <w:sz w:val="32"/>
          <w:szCs w:val="32"/>
          <w:cs/>
        </w:rPr>
        <w:t>เงินสะสม)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F4525">
        <w:rPr>
          <w:rFonts w:ascii="TH SarabunIT๙" w:hAnsi="TH SarabunIT๙" w:cs="TH SarabunIT๙" w:hint="cs"/>
          <w:sz w:val="32"/>
          <w:szCs w:val="32"/>
          <w:cs/>
        </w:rPr>
        <w:t>1 ประจำปีงบประมาณ พ.ศ.2563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เพื่อแก้ไขปัญหาความเดือดร้อนของประชาชน </w:t>
      </w:r>
      <w:r w:rsidR="00CA390F" w:rsidRPr="00CA390F">
        <w:rPr>
          <w:rFonts w:ascii="TH SarabunIT๙" w:hAnsi="TH SarabunIT๙" w:cs="TH SarabunIT๙" w:hint="cs"/>
          <w:sz w:val="32"/>
          <w:szCs w:val="32"/>
          <w:cs/>
        </w:rPr>
        <w:t>ตามแนวทางการใช้จ่ายเงินสะสมเพื่อสนับสนุนนโยบายของรัฐบาลในการกระตุ้นเศรษฐกิจและเพื่อแก้ไขปัญหา</w:t>
      </w:r>
      <w:r w:rsidR="00CA390F" w:rsidRPr="00CA390F">
        <w:rPr>
          <w:rFonts w:ascii="TH SarabunIT๙" w:hAnsi="TH SarabunIT๙" w:cs="TH SarabunIT๙"/>
          <w:sz w:val="32"/>
          <w:szCs w:val="32"/>
          <w:cs/>
        </w:rPr>
        <w:t>ความเดือดร้อนของประชาชน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จำนวน </w:t>
      </w:r>
      <w:r w:rsid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11</w:t>
      </w:r>
      <w:r w:rsidR="00A322E8" w:rsidRPr="00A322E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โครงการ </w:t>
      </w:r>
      <w:r w:rsid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ได้แก่</w:t>
      </w:r>
      <w:r w:rsidR="00A322E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:rsidR="00CA390F" w:rsidRPr="00CA390F" w:rsidRDefault="00CA390F" w:rsidP="00CA390F">
      <w:pPr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แผนงานการศึกษา งบลงทุน งานระดับก่อนวัยเรียนและประถมศึกษา หมวดค่าที่ดินและสิ่งก่อสร้าง</w:t>
      </w:r>
    </w:p>
    <w:p w:rsidR="00CA390F" w:rsidRPr="00CA390F" w:rsidRDefault="00CA390F" w:rsidP="00CA390F">
      <w:pPr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ประเภทค่าก่อสร้างสิ่งสาธารณูปการ จำนวน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  <w:t xml:space="preserve">1 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โครงการ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</w:p>
    <w:p w:rsidR="00CA390F" w:rsidRPr="00CA390F" w:rsidRDefault="00CA390F" w:rsidP="00CA390F">
      <w:pPr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โครงการก่อสร้างรั้วโรงเรียนอนุบาล อบต.ตะปาน</w:t>
      </w:r>
    </w:p>
    <w:p w:rsidR="00CA390F" w:rsidRPr="00CA390F" w:rsidRDefault="00CA390F" w:rsidP="00CA390F">
      <w:pPr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โดยทำการก่อสร้างรั้วโรงเรียน ขนาดสูง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ยาวรวมประตู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162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พร้อมป้ายประชาสัมพันธ์โครงการ (รูปแบบและรายละเอียดตามแบบที่ องค์การบริหารส่วนตำบลตะปานกำหนด) งบประมาณ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769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บาท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ปรากฏในแผนพัฒนาท้องถิ่น พ.ศ.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2561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2565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หน้า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121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ข้อ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(กองช่าง/</w:t>
      </w:r>
      <w:proofErr w:type="spellStart"/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รร</w:t>
      </w:r>
      <w:proofErr w:type="spellEnd"/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.อนุบาล)</w:t>
      </w:r>
    </w:p>
    <w:p w:rsidR="00CA390F" w:rsidRPr="00CA390F" w:rsidRDefault="00CA390F" w:rsidP="00CA390F">
      <w:pPr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แผนงานเคหะและชุมชน งบลงทุน งานไฟฟ้าถนน หมวดค่าที่ดินและสิ่งก่อสร้าง</w:t>
      </w:r>
    </w:p>
    <w:p w:rsidR="00CA390F" w:rsidRPr="00CA390F" w:rsidRDefault="00CA390F" w:rsidP="00CA390F">
      <w:pPr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ประเภทค่าก่อสร้างสิ่งสาธารณูปการ จำนวน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  <w:t xml:space="preserve">1 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โครงการ</w:t>
      </w:r>
    </w:p>
    <w:p w:rsidR="00CA390F" w:rsidRPr="00CA390F" w:rsidRDefault="00CA390F" w:rsidP="00CA390F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CA390F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โครงการซ่อมแซมไฟฟ้าสาธารณะ หมู่ที่</w:t>
      </w:r>
      <w:r w:rsidRPr="00CA390F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 1</w:t>
      </w:r>
      <w:r w:rsidRPr="00CA390F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-</w:t>
      </w:r>
      <w:r w:rsidRPr="00CA390F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5 </w:t>
      </w:r>
      <w:r w:rsidRPr="00CA390F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ตำบลตะปาน อำเภอ</w:t>
      </w:r>
      <w:proofErr w:type="spellStart"/>
      <w:r w:rsidRPr="00CA390F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CA390F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CA390F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CA390F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จังหวัดสุราษฎร์ธานี</w:t>
      </w:r>
    </w:p>
    <w:p w:rsidR="00CA390F" w:rsidRPr="00CA390F" w:rsidRDefault="00CA390F" w:rsidP="00CA390F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โดยทำการ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ซ่อมแซมไฟฟ้าสาธารณะ หมู่ที่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1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-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5 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จำนวนไม่น้อยกว่า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95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จุด พร้อมป้ายประชาสัมพันธ์โครงการ (รูปแบบและรายละเอียดตามแบบที่ องค์การบริหารส่วนตำบลตะปานกำหนด)</w:t>
      </w:r>
      <w:r w:rsidRPr="00CA390F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งบประมาณ 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>108</w:t>
      </w:r>
      <w:r w:rsidRPr="00CA390F">
        <w:rPr>
          <w:rFonts w:ascii="TH SarabunIT๙" w:eastAsia="Angsan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>300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00  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บาท  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ปรากฏใน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แผนพัฒนาท้องถิ่น พ.ศ.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–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>2565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) หน้า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>93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ข้อ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>111</w:t>
      </w:r>
      <w:r w:rsidRPr="00CA390F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</w:p>
    <w:p w:rsidR="00CA390F" w:rsidRPr="00CA390F" w:rsidRDefault="00CA390F" w:rsidP="00CA390F">
      <w:pPr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แผนงานเคหะและชุมชน งบลงทุน งานไฟฟ้าถนน หมวดค่าที่ดินและสิ่งก่อสร้าง</w:t>
      </w:r>
    </w:p>
    <w:p w:rsidR="00CA390F" w:rsidRPr="00CA390F" w:rsidRDefault="00CA390F" w:rsidP="00CA390F">
      <w:pPr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ประเภทค่าก่อสร้างสิ่งสาธารณูปโภค จำนวน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  <w:t xml:space="preserve">9 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โครงการ</w:t>
      </w:r>
    </w:p>
    <w:p w:rsidR="00CA390F" w:rsidRPr="00CA390F" w:rsidRDefault="00CA390F" w:rsidP="00CA390F">
      <w:pPr>
        <w:numPr>
          <w:ilvl w:val="0"/>
          <w:numId w:val="4"/>
        </w:num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โครงการก่อสร้างพื้น </w:t>
      </w:r>
      <w:proofErr w:type="spellStart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คส</w:t>
      </w:r>
      <w:proofErr w:type="spellEnd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ล. บริเวณหน้า อบต.</w:t>
      </w:r>
    </w:p>
    <w:p w:rsidR="00CA390F" w:rsidRPr="00CA390F" w:rsidRDefault="00CA390F" w:rsidP="00CA390F">
      <w:pPr>
        <w:ind w:left="108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หมู่ที่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1 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ตำบลตะปาน อำเภอ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จังหวัดสุราษฎร์ธานี</w:t>
      </w:r>
    </w:p>
    <w:p w:rsidR="00CA390F" w:rsidRPr="00CA390F" w:rsidRDefault="00CA390F" w:rsidP="00CA390F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โดยทำการก่อสร้างพื้น </w:t>
      </w:r>
      <w:proofErr w:type="spellStart"/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คส</w:t>
      </w:r>
      <w:proofErr w:type="spellEnd"/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ล.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33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35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มีพื้นที่       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ตารางเมตร พร้อมป้ายประชาสัมพันธ์โครงการ (รูปแบบและรายละเอียดตามแบบที่องค์การบริหารส่วนตำบลตะปานกำหนด) งบประมาณ 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445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บาท  ปรากฏในแผนพัฒนาท้องถิ่น พ.ศ.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2561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2565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หน้า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122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(กองช่าง)</w:t>
      </w:r>
    </w:p>
    <w:p w:rsidR="00CA390F" w:rsidRPr="00CA390F" w:rsidRDefault="00CA390F" w:rsidP="00CA390F">
      <w:pPr>
        <w:numPr>
          <w:ilvl w:val="0"/>
          <w:numId w:val="4"/>
        </w:num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โครงการก่อสร้างถนนคอนกรีตสายปากน้ำตาปี  </w:t>
      </w:r>
    </w:p>
    <w:p w:rsidR="00CA390F" w:rsidRPr="00CA390F" w:rsidRDefault="00CA390F" w:rsidP="00CA390F">
      <w:pPr>
        <w:ind w:left="10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หมู่ที่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 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ตำบลตะปาน อำเภอ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จังหวัดสุราษฎร์ธานี  </w:t>
      </w:r>
    </w:p>
    <w:p w:rsidR="00CA390F" w:rsidRDefault="00CA390F" w:rsidP="00CA390F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โดยทำการปรับเกลี่ยพื้นที่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150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750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ตร.ม. ลงทรายรองพื้น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150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เมตร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มีปริมาณไม่น้อยกว่า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37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ลบ.ม. เทคอนกรีตเสริมเหล็ก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150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15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เมตร หรือมีพื้นที่ไม่น้อยกว่า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750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ตร.ม. ลงวัสดุหินคลุกไหล่ทางไม่น้อยกว่า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22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ลบ.ม. พร้อมป้ายประชาสัมพันธ์โครงการ (รูปแบบและรายละเอียดตามแบบที่องค์การบริหารส่วนตำบลตะปานกำหนด) งบประมาณ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473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ปรากฏในแผนพัฒนาท้องถิ่น พ.ศ.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–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2565 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เพิ่มเติมหรือเปลี่ยนแปลงฉบับที่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>1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หน้า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1  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(กองช่าง)</w:t>
      </w:r>
    </w:p>
    <w:p w:rsidR="00CA390F" w:rsidRDefault="00CA390F" w:rsidP="00CA390F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CA390F" w:rsidRDefault="00CA390F" w:rsidP="00CA390F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CA390F" w:rsidRPr="00CA390F" w:rsidRDefault="00CA390F" w:rsidP="00CA390F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-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</w:t>
      </w:r>
    </w:p>
    <w:p w:rsidR="00CA390F" w:rsidRPr="00CA390F" w:rsidRDefault="00CA390F" w:rsidP="00CA390F">
      <w:pPr>
        <w:numPr>
          <w:ilvl w:val="0"/>
          <w:numId w:val="4"/>
        </w:num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โครงการก่อสร้างถนนคอนกรีตซอยเขาม</w:t>
      </w:r>
      <w:proofErr w:type="spellStart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ูด</w:t>
      </w:r>
      <w:proofErr w:type="spellEnd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หมู่ที่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หมู่ที่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</w:p>
    <w:p w:rsidR="00CA390F" w:rsidRPr="00CA390F" w:rsidRDefault="00CA390F" w:rsidP="00CA390F">
      <w:pPr>
        <w:ind w:left="10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หมู่ที่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4 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ตำบลตะปาน อำเภอ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จังหวัดสุราษฎร์ธานี  </w:t>
      </w:r>
    </w:p>
    <w:p w:rsidR="00CA390F" w:rsidRPr="00CA390F" w:rsidRDefault="00CA390F" w:rsidP="00CA390F">
      <w:pPr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โดยทำการปรับเกลี่ยพื้นที่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190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760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ตร.ม. ลงทรายรองพื้น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190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เมตร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มีปริมาณไม่น้อยกว่า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38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ลบ.ม. เทคอนกรีตเสริมเหล็ก กว้าง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190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หนา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15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เมตร หรือมีพื้นที่ไม่น้อยกว่า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760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ตร.ม. ลงวัสดุหินคลุกไหล่ทางไม่น้อยกว่า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28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ลบ.ม. พร้อมป้ายประชาสัมพันธ์โครงการ (รูปแบบและรายละเอียดตามแบบที่องค์การบริหารส่วนตำบลตะปานกำหนด) งบประมาณ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462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บาท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ปรากฏในแผนพัฒนาท้องถิ่น พ.ศ.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–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2565 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เพิ่มเติมหรือเปลี่ยนแปลงฉบับที่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>1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หน้า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4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  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(กองช่าง)</w:t>
      </w:r>
    </w:p>
    <w:p w:rsidR="00CA390F" w:rsidRPr="00CA390F" w:rsidRDefault="00CA390F" w:rsidP="00CA390F">
      <w:pPr>
        <w:numPr>
          <w:ilvl w:val="0"/>
          <w:numId w:val="4"/>
        </w:numPr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โครงการก่อสร้างถนนลาดยางแอส</w:t>
      </w:r>
      <w:proofErr w:type="spellStart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ฟัลท์</w:t>
      </w:r>
      <w:proofErr w:type="spellEnd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ติกคอนกรีตซอยตะปาน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6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:rsidR="00CA390F" w:rsidRPr="00CA390F" w:rsidRDefault="00CA390F" w:rsidP="00CA390F">
      <w:pPr>
        <w:ind w:left="360" w:firstLine="72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หมู่ที่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ตำบลตะปาน  อำเภอ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จังหวัดสุราษฎร์ธานี</w:t>
      </w:r>
    </w:p>
    <w:p w:rsidR="00CA390F" w:rsidRPr="00CA390F" w:rsidRDefault="00CA390F" w:rsidP="00CA390F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โดยทำการเกรดบดอัดคันทาง ขนาดกว้าง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ตารางเมตร  ลงวัสดุหินคลุกขนาด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ปริมาตรหินคลุกไม่น้อยกว่า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ลบ.ม. ปูยางแอส</w:t>
      </w:r>
      <w:proofErr w:type="spellStart"/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ฟัลท์</w:t>
      </w:r>
      <w:proofErr w:type="spellEnd"/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ติกคอนกรีต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   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เมตร  หรือมีพื้นที่ไม่น้อยกว่า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ตารางเมตร พร้อมป้ายประชาสัมพันธ์โครงการ (รูปแบบและรายละเอียดตามแบบที่องค์การบริหารส่วนตำบลตะปานกำหนด) งบประมาณ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479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บาท</w:t>
      </w:r>
      <w:r w:rsidRPr="00CA390F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ปรากฏในแผนพัฒนาท้องถิ่น พ.ศ.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2561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2565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หน้า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62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ข้อ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9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(กองช่าง)</w:t>
      </w:r>
    </w:p>
    <w:p w:rsidR="00CA390F" w:rsidRPr="00CA390F" w:rsidRDefault="00CA390F" w:rsidP="00CA390F">
      <w:pPr>
        <w:pStyle w:val="a4"/>
        <w:numPr>
          <w:ilvl w:val="0"/>
          <w:numId w:val="4"/>
        </w:num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โครงการก่อสร้างถนนลาดยางแอส</w:t>
      </w:r>
      <w:proofErr w:type="spellStart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ฟัลท์</w:t>
      </w:r>
      <w:proofErr w:type="spellEnd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ติกคอนกรีตจากบ้านนายสมจิตต์ จันทร์เมธา-ซอยนรา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:rsidR="00CA390F" w:rsidRPr="00CA390F" w:rsidRDefault="00CA390F" w:rsidP="00CA390F">
      <w:pPr>
        <w:ind w:left="360" w:firstLine="720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หมู่ที่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ตำบลตะปาน  อำเภอ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จังหวัดสุราษฎร์ธานี</w:t>
      </w:r>
    </w:p>
    <w:p w:rsidR="00CA390F" w:rsidRPr="00CA390F" w:rsidRDefault="00CA390F" w:rsidP="00CA390F">
      <w:pPr>
        <w:jc w:val="thaiDistribute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โดยทำการเกรดบดอัดคันทาง ขนาดกว้าง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250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ตารางเมตร  ลงวัสดุหินคลุกขนาด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250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ปริมาตรหินคลุกไม่น้อยกว่า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ลบ.ม. ปูยางแอส</w:t>
      </w:r>
      <w:proofErr w:type="spellStart"/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ฟัลท์</w:t>
      </w:r>
      <w:proofErr w:type="spellEnd"/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ติกคอนกรีต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250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   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เมตร  หรือมีพื้นที่ไม่น้อยกว่า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ตารางเมตร พร้อมป้ายประชาสัมพันธ์โครงการ (รูปแบบและรายละเอียดตามแบบที่องค์การบริหารส่วนตำบลตะปานกำหนด) งบประมาณ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479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บาท </w:t>
      </w:r>
      <w:r w:rsidRPr="00CA390F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ปรากฏในแผนพัฒนาท้องถิ่น พ.ศ.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2561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2565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หน้า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63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ข้อ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11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(กองช่าง)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</w:p>
    <w:p w:rsidR="00CA390F" w:rsidRPr="00CA390F" w:rsidRDefault="00CA390F" w:rsidP="00CA390F">
      <w:pPr>
        <w:numPr>
          <w:ilvl w:val="0"/>
          <w:numId w:val="4"/>
        </w:num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โครงการก่อสร้างถนนลาดยางแอส</w:t>
      </w:r>
      <w:proofErr w:type="spellStart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ฟัลท์</w:t>
      </w:r>
      <w:proofErr w:type="spellEnd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ติกคอนกรีตซอยตะปาน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(ซอยชอบเจริญ) เชื่อมต่อซอยตะปาน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1 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บ้านนายอำนวยศิลป์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หมู่ที่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3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ตำบลตะปาน อำเภอ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จังหวัดสุราษฎร์ธานี</w:t>
      </w:r>
    </w:p>
    <w:p w:rsidR="00CA390F" w:rsidRPr="00CA390F" w:rsidRDefault="00CA390F" w:rsidP="00CA390F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    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โดยทำการเกรดบดอัดคันทาง ขนาดกว้าง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ตารางเมตร  ลงวัสดุหินคลุกขนาด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ปริมาตรหินคลุกไม่น้อยกว่า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ลบ.ม. ปูยางแอส</w:t>
      </w:r>
      <w:proofErr w:type="spellStart"/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ฟัลท์</w:t>
      </w:r>
      <w:proofErr w:type="spellEnd"/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ติกคอนกรีต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  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เมตร  หรือมีพื้นที่ไม่น้อยกว่า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ตารางเมตร พร้อมป้ายประชาสัมพันธ์โครงการ (รูปแบบและรายละเอียดตามแบบที่องค์การบริหารส่วนตำบลตะปานกำหนด)  งบประมาณ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479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บาท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ปรากฏในแผนพัฒนาท้องถิ่น พ.ศ.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2561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2565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หน้า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74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ข้อ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55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(กองช่าง)</w:t>
      </w:r>
    </w:p>
    <w:p w:rsidR="00CA390F" w:rsidRPr="00CA390F" w:rsidRDefault="00CA390F" w:rsidP="00CA390F">
      <w:pPr>
        <w:numPr>
          <w:ilvl w:val="0"/>
          <w:numId w:val="4"/>
        </w:num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โครงการก่อสร้างถนนลาดยางแอส</w:t>
      </w:r>
      <w:proofErr w:type="spellStart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ฟัลท์</w:t>
      </w:r>
      <w:proofErr w:type="spellEnd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ติกคอนกรีตซอยเขาม</w:t>
      </w:r>
      <w:proofErr w:type="spellStart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ูด</w:t>
      </w:r>
      <w:proofErr w:type="spellEnd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-บ้านนายว่อง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:rsidR="00CA390F" w:rsidRPr="00CA390F" w:rsidRDefault="00CA390F" w:rsidP="00CA390F">
      <w:pPr>
        <w:ind w:left="360" w:firstLine="72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หมู่ที่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ตำบลตะปาน  อำเภอ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จังหวัดสุราษฎร์ธานี</w:t>
      </w:r>
    </w:p>
    <w:p w:rsidR="00CA390F" w:rsidRDefault="00CA390F" w:rsidP="00CA390F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โดยทำการเกรดบดอัดคันทาง ขนาดกว้าง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               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ตารางเมตร  ลงวัสดุหินคลุกขนาด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             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ปริมาตรหินคลุกไม่น้อยกว่า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ลบ.ม. ปูยางแอส</w:t>
      </w:r>
      <w:proofErr w:type="spellStart"/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ฟัลท์</w:t>
      </w:r>
      <w:proofErr w:type="spellEnd"/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ติกคอนกรีต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          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เมตร  หรือมีพื้นที่ไม่น้อยกว่า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ตารางเมตร วางท่อระบายน้ำ                จำนวน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จุด พร้อมป้ายประชาสัมพันธ์โครงการ (รูปแบบและรายละเอียดตามแบบที่องค์การบริหารส่วนตำบล             ตะปานกำหนด) งบประมาณ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495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บาท ปรากฏในแผนพัฒนาท้องถิ่น พ.ศ.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2561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2565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หน้า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85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ข้อ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85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(กองช่าง)</w:t>
      </w:r>
    </w:p>
    <w:p w:rsidR="00CA390F" w:rsidRDefault="00CA390F" w:rsidP="00CA390F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CA390F" w:rsidRDefault="00CA390F" w:rsidP="00CA390F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CA390F" w:rsidRPr="00CA390F" w:rsidRDefault="00CA390F" w:rsidP="00CA390F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- 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3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-</w:t>
      </w:r>
    </w:p>
    <w:p w:rsidR="00CA390F" w:rsidRPr="00CA390F" w:rsidRDefault="00CA390F" w:rsidP="00CA390F">
      <w:pPr>
        <w:numPr>
          <w:ilvl w:val="0"/>
          <w:numId w:val="4"/>
        </w:num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โครงการก่อสร้างถนนคอนกรีตสายบ้านนางเยื้อง-บ้านนายนิมิตร ตรีรินท</w:t>
      </w:r>
      <w:proofErr w:type="spellStart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ร์</w:t>
      </w:r>
      <w:proofErr w:type="spellEnd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</w:p>
    <w:p w:rsidR="00CA390F" w:rsidRPr="00CA390F" w:rsidRDefault="00CA390F" w:rsidP="00CA390F">
      <w:pPr>
        <w:ind w:left="360" w:firstLine="720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หมู่ที่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 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ตำบลตะปาน อำเภอ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จังหวัดสุราษฎร์ธานี</w:t>
      </w:r>
      <w:r w:rsidRPr="00CA390F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</w:p>
    <w:p w:rsidR="00CA390F" w:rsidRPr="00CA390F" w:rsidRDefault="00CA390F" w:rsidP="00CA390F">
      <w:pPr>
        <w:jc w:val="thaiDistribute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โดยทำการปรับเกลี่ยพื้นที่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190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760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ตร.ม. ลงทรายรองพื้น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190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เมตร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มีปริมาณไม่น้อยกว่า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38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ลบ.ม.      เทคอนกรีตเสริมเหล็ก กว้าง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190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15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เมตร หรือมีพื้นที่ไม่น้อยกว่า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760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ตร.ม. ลงวัสดุหินคลุกไหล่ทางไม่น้อยกว่า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28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ลบ.ม. พร้อมป้ายประชาสัมพันธ์โครงการ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(รูปแบบและรายละเอียดตามแบบที่องค์การบริหารส่วนตำบลตะปานกำหนด) งบประมาณ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462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CA390F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ปรากฏในแผนพัฒนาท้องถิ่น พ.ศ.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–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2565 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หน้า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>69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ข้อ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32  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(กองช่าง)</w:t>
      </w:r>
    </w:p>
    <w:p w:rsidR="00CA390F" w:rsidRPr="00CA390F" w:rsidRDefault="00CA390F" w:rsidP="00CA390F">
      <w:pPr>
        <w:numPr>
          <w:ilvl w:val="0"/>
          <w:numId w:val="4"/>
        </w:num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โครงการก่อสร้างถนนคอนกรีตจากสามแยกบ้านนายจรูญ-บ้านนาง</w:t>
      </w:r>
      <w:proofErr w:type="spellStart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กิ้</w:t>
      </w:r>
      <w:proofErr w:type="spellEnd"/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มห้วย  </w:t>
      </w:r>
    </w:p>
    <w:p w:rsidR="00CA390F" w:rsidRPr="00CA390F" w:rsidRDefault="00CA390F" w:rsidP="00CA390F">
      <w:pPr>
        <w:ind w:left="360" w:firstLine="720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หมู่ที่ </w:t>
      </w:r>
      <w:r w:rsidRPr="00CA39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4 </w:t>
      </w:r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ตำบลตะปาน อำเภอ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CA39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จังหวัดสุราษฎร์ธานี</w:t>
      </w:r>
      <w:r w:rsidRPr="00CA390F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</w:p>
    <w:p w:rsidR="00CA390F" w:rsidRPr="00CA390F" w:rsidRDefault="00CA390F" w:rsidP="00CA390F">
      <w:pPr>
        <w:jc w:val="thaiDistribute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โดยทำการปรับเกลี่ยพื้นที่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190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มีพื้นที่ไม่น้อยกว่า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760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ตร.ม.  ลงทรายรองพื้น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ยาว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190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เมตร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05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 มีปริมาณไม่น้อยกว่า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38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ลบ.ม. เทคอนกรีตเสริมเหล็ก กว้าง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190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หนา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15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เมตร หรือมีพื้นที่ไม่น้อยกว่า 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760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ตร.ม. ลงวัสดุหินคลุกไหล่ทางไม่น้อยกว่า 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28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ลบ.ม. พร้อมป้ายประชาสัมพันธ์โครงการ (รูปแบบและรายละเอียดตามแบบที่องค์การบริหารส่วนตำบลตะปานกำหนด) งบประมาณ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462</w:t>
      </w:r>
      <w:r w:rsidRPr="00CA390F">
        <w:rPr>
          <w:rFonts w:ascii="TH SarabunIT๙" w:eastAsia="Cordia New" w:hAnsi="TH SarabunIT๙" w:cs="TH SarabunIT๙" w:hint="cs"/>
          <w:sz w:val="32"/>
          <w:szCs w:val="32"/>
          <w:lang w:eastAsia="zh-CN"/>
        </w:rPr>
        <w:t>,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>000</w:t>
      </w:r>
      <w:r w:rsidRPr="00CA390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CA39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A390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บาท</w:t>
      </w:r>
      <w:r w:rsidRPr="00CA390F">
        <w:rPr>
          <w:rFonts w:ascii="TH SarabunIT๙" w:eastAsia="Angsan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ปรากฏในแผนพัฒนาท้องถิ่น พ.ศ.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–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2565 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หน้า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>81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ข้อ </w:t>
      </w:r>
      <w:r w:rsidRPr="00CA390F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70 </w:t>
      </w:r>
      <w:r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(กองช่าง)</w:t>
      </w:r>
    </w:p>
    <w:p w:rsidR="00CA390F" w:rsidRPr="00CA390F" w:rsidRDefault="00CA390F" w:rsidP="00CA390F">
      <w:pPr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 w:rsidRPr="00CA390F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</w:t>
      </w:r>
      <w:r w:rsidRPr="00CA390F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รวมโครงการจ่ายขาดเงินสะสม ตามนโยบายกระตุ้นเศรษฐกิจ ฯ จำนวน </w:t>
      </w:r>
      <w:r w:rsidRPr="00CA390F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11 </w:t>
      </w:r>
      <w:r w:rsidRPr="00CA390F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โครงการ </w:t>
      </w:r>
    </w:p>
    <w:p w:rsidR="00CA390F" w:rsidRPr="00CA390F" w:rsidRDefault="00CA390F" w:rsidP="00CA390F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CA390F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เป็นเงินทั้งสิ้น  </w:t>
      </w:r>
      <w:r w:rsidRPr="00CA390F">
        <w:rPr>
          <w:rFonts w:ascii="TH SarabunIT๙" w:hAnsi="TH SarabunIT๙" w:cs="TH SarabunIT๙"/>
          <w:b/>
          <w:bCs/>
          <w:sz w:val="32"/>
          <w:szCs w:val="32"/>
        </w:rPr>
        <w:t>5,113,300</w:t>
      </w:r>
      <w:r w:rsidRPr="00CA39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A390F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CA39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 w:rsidRPr="00CA390F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 (</w:t>
      </w:r>
      <w:r w:rsidRPr="00CA390F">
        <w:rPr>
          <w:rFonts w:ascii="TH SarabunIT๙" w:hAnsi="TH SarabunIT๙" w:cs="TH SarabunIT๙"/>
          <w:b/>
          <w:bCs/>
          <w:sz w:val="32"/>
          <w:szCs w:val="32"/>
          <w:cs/>
        </w:rPr>
        <w:t>ห้าล้านหนึ่งแสนหนึ่งหมื่นสามพันสามร้อยบาทถ้วน)</w:t>
      </w:r>
    </w:p>
    <w:p w:rsidR="00CA390F" w:rsidRPr="00CA390F" w:rsidRDefault="00A322E8" w:rsidP="00CA390F">
      <w:pPr>
        <w:jc w:val="thaiDistribute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="00CA39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การอนุมัติของสภา ฯ เป็นไป</w:t>
      </w:r>
      <w:r w:rsidR="00CA390F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A390F" w:rsidRPr="00CA390F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ระเบียบกระทรวงมหาดไทยว่าด้วยการรับเงิน การเบิกจ่ายเงิน การฝากเงิน การเก็บ</w:t>
      </w:r>
      <w:r w:rsidR="00CA390F" w:rsidRPr="00CA390F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รักษาเงิน และการตรวจเงินขององค์กรปกครองส่วนท้องถิ่น (ฉบับที่ 4) พ.ศ.2561 ข้อ 89</w:t>
      </w:r>
    </w:p>
    <w:p w:rsidR="00387F9C" w:rsidRDefault="006D1CDD" w:rsidP="00A322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</w:t>
      </w:r>
      <w:r w:rsidR="00A322E8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หนังสือสำนักงานส่งเสริมการปกครองท้องถิ่นจังหวัดสุราษฎร์ธานี</w:t>
      </w:r>
      <w:r w:rsidR="00A322E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ที่ </w:t>
      </w:r>
      <w:proofErr w:type="spellStart"/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สฎ</w:t>
      </w:r>
      <w:proofErr w:type="spellEnd"/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A322E8"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>0023</w:t>
      </w:r>
      <w:r w:rsidR="00A322E8" w:rsidRPr="00A322E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="00A322E8"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="00A322E8" w:rsidRPr="00A322E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ว </w:t>
      </w:r>
      <w:r w:rsidR="00A322E8"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7307 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ลงวันที่ </w:t>
      </w:r>
      <w:r w:rsidR="00A322E8"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12 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กันยายน </w:t>
      </w:r>
      <w:r w:rsidR="00A322E8"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2562 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เรื่อง ยกเว้นการใช้จ่ายเงินสะสมขององค์กรปกครองส่วนท้องถิ่น 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5524E4" w:rsidRDefault="00E3126D" w:rsidP="005524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524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บัดนี้ ขอ</w:t>
      </w:r>
      <w:r w:rsidR="005524E4">
        <w:rPr>
          <w:rFonts w:ascii="TH SarabunIT๙" w:hAnsi="TH SarabunIT๙" w:cs="TH SarabunIT๙" w:hint="cs"/>
          <w:sz w:val="32"/>
          <w:szCs w:val="32"/>
          <w:cs/>
        </w:rPr>
        <w:t>ประกาศเพื่อทราบโดยทั่วกัน ผู้ที่สนใจสามารถติดต่อขอทราบรายละเอียดเพิ่มเติม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ศูนย์ข้อมูลข่าวสารของทางราชการองค์การบริหารส่วนตำบลตะปาน โทรศัพท์ / โทรสาร 0-7792-7495 , </w:t>
      </w:r>
      <w:r w:rsidR="000816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0-7792-7477  หรือทางเว็บไซต์  </w:t>
      </w:r>
      <w:hyperlink r:id="rId6" w:history="1"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taparn</w:t>
        </w:r>
        <w:proofErr w:type="spellEnd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  <w:r w:rsidR="00204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524E4" w:rsidRPr="00061AA0" w:rsidRDefault="005524E4" w:rsidP="008317B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ณ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90F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CA390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87F9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D2241" w:rsidRDefault="005524E4" w:rsidP="00B97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1F7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B97972" w:rsidRDefault="003269AB" w:rsidP="00B97972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9E1A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7B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C10C0A"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 w:rsidR="00C10C0A"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bookmarkStart w:id="0" w:name="_GoBack"/>
      <w:bookmarkEnd w:id="0"/>
    </w:p>
    <w:p w:rsidR="005524E4" w:rsidRPr="00061AA0" w:rsidRDefault="005524E4" w:rsidP="005524E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proofErr w:type="spellStart"/>
      <w:r w:rsidR="004734D4"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 w:rsidR="004734D4"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061AA0">
        <w:rPr>
          <w:rFonts w:ascii="TH SarabunIT๙" w:hAnsi="TH SarabunIT๙" w:cs="TH SarabunIT๙"/>
          <w:sz w:val="32"/>
          <w:szCs w:val="32"/>
          <w:cs/>
        </w:rPr>
        <w:t>)</w:t>
      </w:r>
    </w:p>
    <w:p w:rsidR="006B3AF5" w:rsidRDefault="005524E4" w:rsidP="00A322E8">
      <w:pPr>
        <w:jc w:val="thaiDistribute"/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</w:p>
    <w:sectPr w:rsidR="006B3AF5" w:rsidSect="00AE3E16">
      <w:pgSz w:w="11906" w:h="16838"/>
      <w:pgMar w:top="540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264F"/>
    <w:multiLevelType w:val="hybridMultilevel"/>
    <w:tmpl w:val="420EA180"/>
    <w:lvl w:ilvl="0" w:tplc="F69E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303D4"/>
    <w:multiLevelType w:val="hybridMultilevel"/>
    <w:tmpl w:val="01324A24"/>
    <w:lvl w:ilvl="0" w:tplc="A33CE8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667302"/>
    <w:multiLevelType w:val="hybridMultilevel"/>
    <w:tmpl w:val="35FC5190"/>
    <w:lvl w:ilvl="0" w:tplc="5EE4CB64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0083A"/>
    <w:multiLevelType w:val="multilevel"/>
    <w:tmpl w:val="9F341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7"/>
    <w:rsid w:val="00014210"/>
    <w:rsid w:val="00054B0C"/>
    <w:rsid w:val="00081690"/>
    <w:rsid w:val="000955FC"/>
    <w:rsid w:val="000D5A8F"/>
    <w:rsid w:val="00114702"/>
    <w:rsid w:val="001318DF"/>
    <w:rsid w:val="00133650"/>
    <w:rsid w:val="001416DA"/>
    <w:rsid w:val="001B66D5"/>
    <w:rsid w:val="001F7CC6"/>
    <w:rsid w:val="0020454E"/>
    <w:rsid w:val="00220776"/>
    <w:rsid w:val="00226B84"/>
    <w:rsid w:val="00226C8D"/>
    <w:rsid w:val="00235DAD"/>
    <w:rsid w:val="002D2241"/>
    <w:rsid w:val="002D5DE2"/>
    <w:rsid w:val="003269AB"/>
    <w:rsid w:val="00381224"/>
    <w:rsid w:val="00387F9C"/>
    <w:rsid w:val="0045402F"/>
    <w:rsid w:val="004734D4"/>
    <w:rsid w:val="00497B3B"/>
    <w:rsid w:val="005524E4"/>
    <w:rsid w:val="005A78A0"/>
    <w:rsid w:val="005F4525"/>
    <w:rsid w:val="0064023E"/>
    <w:rsid w:val="006B3AF5"/>
    <w:rsid w:val="006B6C4B"/>
    <w:rsid w:val="006D1CDD"/>
    <w:rsid w:val="0074538A"/>
    <w:rsid w:val="008317B7"/>
    <w:rsid w:val="009D1D01"/>
    <w:rsid w:val="009E1A2E"/>
    <w:rsid w:val="00A322E8"/>
    <w:rsid w:val="00A642E6"/>
    <w:rsid w:val="00AA12A8"/>
    <w:rsid w:val="00AA4692"/>
    <w:rsid w:val="00AE3E16"/>
    <w:rsid w:val="00B138F2"/>
    <w:rsid w:val="00B97972"/>
    <w:rsid w:val="00BE1E93"/>
    <w:rsid w:val="00C10C0A"/>
    <w:rsid w:val="00C6415E"/>
    <w:rsid w:val="00CA390F"/>
    <w:rsid w:val="00CB49D1"/>
    <w:rsid w:val="00CD76C9"/>
    <w:rsid w:val="00D01FA9"/>
    <w:rsid w:val="00D4549B"/>
    <w:rsid w:val="00D76217"/>
    <w:rsid w:val="00DF0BA6"/>
    <w:rsid w:val="00DF1C0A"/>
    <w:rsid w:val="00E3126D"/>
    <w:rsid w:val="00E4580E"/>
    <w:rsid w:val="00E703B4"/>
    <w:rsid w:val="00EC7D3F"/>
    <w:rsid w:val="00F37B78"/>
    <w:rsid w:val="00F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B744"/>
  <w15:chartTrackingRefBased/>
  <w15:docId w15:val="{49351A23-F36A-40F9-BF7A-FAB34B1A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5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7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FA9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1FA9"/>
    <w:rPr>
      <w:rFonts w:ascii="Leelawadee" w:eastAsia="Times New Roman" w:hAnsi="Leelawadee" w:cs="Angsana New"/>
      <w:sz w:val="18"/>
      <w:szCs w:val="22"/>
    </w:rPr>
  </w:style>
  <w:style w:type="character" w:customStyle="1" w:styleId="st1">
    <w:name w:val="st1"/>
    <w:rsid w:val="0038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parn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วิลาสินี ทรรพคช</cp:lastModifiedBy>
  <cp:revision>56</cp:revision>
  <cp:lastPrinted>2019-11-15T09:20:00Z</cp:lastPrinted>
  <dcterms:created xsi:type="dcterms:W3CDTF">2018-02-19T07:55:00Z</dcterms:created>
  <dcterms:modified xsi:type="dcterms:W3CDTF">2019-11-18T13:52:00Z</dcterms:modified>
</cp:coreProperties>
</file>